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5"/>
        <w:rPr>
          <w:u w:val="single"/>
        </w:rPr>
      </w:pPr>
    </w:p>
    <w:p w14:paraId="00000002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15"/>
        <w:rPr>
          <w:u w:val="single"/>
        </w:rPr>
      </w:pPr>
    </w:p>
    <w:p w14:paraId="00000003" w14:textId="232CA4F6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76" w:hanging="3266"/>
        <w:jc w:val="center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University Staff Council </w:t>
      </w:r>
      <w:r w:rsidR="00D24250">
        <w:rPr>
          <w:rFonts w:ascii="Calibri" w:eastAsia="Calibri" w:hAnsi="Calibri" w:cs="Calibri"/>
          <w:b/>
          <w:color w:val="000000"/>
          <w:sz w:val="21"/>
          <w:szCs w:val="21"/>
        </w:rPr>
        <w:t>Meeting Agenda</w:t>
      </w:r>
    </w:p>
    <w:p w14:paraId="00000004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591" w:hanging="3681"/>
        <w:jc w:val="center"/>
        <w:rPr>
          <w:rFonts w:ascii="Calibri" w:eastAsia="Calibri" w:hAnsi="Calibri" w:cs="Calibri"/>
          <w:sz w:val="23"/>
          <w:szCs w:val="23"/>
        </w:rPr>
      </w:pPr>
    </w:p>
    <w:p w14:paraId="00000005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3591" w:hanging="3681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Tuesday, , February 21, 202</w:t>
      </w:r>
      <w:r>
        <w:rPr>
          <w:rFonts w:ascii="Calibri" w:eastAsia="Calibri" w:hAnsi="Calibri" w:cs="Calibri"/>
          <w:sz w:val="23"/>
          <w:szCs w:val="23"/>
        </w:rPr>
        <w:t>3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00000006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279" w:hanging="3369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1:30 - 3:30 pm</w:t>
      </w:r>
    </w:p>
    <w:p w14:paraId="00000007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3279" w:hanging="3369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General Services Center Room 101 B&amp;C</w:t>
      </w:r>
    </w:p>
    <w:p w14:paraId="00000008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677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    </w:t>
      </w:r>
    </w:p>
    <w:p w14:paraId="00000009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4677"/>
        <w:rPr>
          <w:rFonts w:ascii="Calibri" w:eastAsia="Calibri" w:hAnsi="Calibri" w:cs="Calibri"/>
          <w:sz w:val="23"/>
          <w:szCs w:val="23"/>
        </w:rPr>
      </w:pPr>
    </w:p>
    <w:p w14:paraId="0000000A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I.  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>Call to Order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: </w:t>
      </w:r>
      <w:r>
        <w:rPr>
          <w:rFonts w:ascii="Calibri" w:eastAsia="Calibri" w:hAnsi="Calibri" w:cs="Calibri"/>
          <w:sz w:val="23"/>
          <w:szCs w:val="23"/>
        </w:rPr>
        <w:t>Sarah Franke</w:t>
      </w:r>
    </w:p>
    <w:p w14:paraId="0000000B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</w:p>
    <w:p w14:paraId="0000000C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II. Roll Call of Members</w:t>
      </w:r>
      <w:r>
        <w:rPr>
          <w:rFonts w:ascii="Calibri" w:eastAsia="Calibri" w:hAnsi="Calibri" w:cs="Calibri"/>
          <w:color w:val="000000"/>
          <w:sz w:val="23"/>
          <w:szCs w:val="23"/>
        </w:rPr>
        <w:t>: Tamra Young</w:t>
      </w:r>
    </w:p>
    <w:p w14:paraId="0000000D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Present:</w:t>
      </w:r>
    </w:p>
    <w:p w14:paraId="0000000E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firstLine="720"/>
      </w:pPr>
      <w:r>
        <w:rPr>
          <w:rFonts w:ascii="Calibri" w:eastAsia="Calibri" w:hAnsi="Calibri" w:cs="Calibri"/>
          <w:b/>
          <w:sz w:val="23"/>
          <w:szCs w:val="23"/>
        </w:rPr>
        <w:t xml:space="preserve">Absent: </w:t>
      </w:r>
    </w:p>
    <w:p w14:paraId="0000000F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7"/>
        <w:rPr>
          <w:rFonts w:ascii="Calibri" w:eastAsia="Calibri" w:hAnsi="Calibri" w:cs="Calibri"/>
          <w:sz w:val="23"/>
          <w:szCs w:val="23"/>
        </w:rPr>
      </w:pPr>
    </w:p>
    <w:p w14:paraId="00000010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III.  Approval of Minutes </w:t>
      </w:r>
      <w:r>
        <w:rPr>
          <w:rFonts w:ascii="Calibri" w:eastAsia="Calibri" w:hAnsi="Calibri" w:cs="Calibri"/>
          <w:sz w:val="23"/>
          <w:szCs w:val="23"/>
        </w:rPr>
        <w:t>- January 2023</w:t>
      </w:r>
    </w:p>
    <w:p w14:paraId="00000011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</w:p>
    <w:p w14:paraId="00000012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IV. </w:t>
      </w:r>
      <w:r>
        <w:rPr>
          <w:rFonts w:ascii="Calibri" w:eastAsia="Calibri" w:hAnsi="Calibri" w:cs="Calibri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 xml:space="preserve">Treasurer’s Report </w:t>
      </w:r>
      <w:r>
        <w:rPr>
          <w:rFonts w:ascii="Calibri" w:eastAsia="Calibri" w:hAnsi="Calibri" w:cs="Calibri"/>
          <w:sz w:val="23"/>
          <w:szCs w:val="23"/>
        </w:rPr>
        <w:t>- Carria Collins</w:t>
      </w:r>
    </w:p>
    <w:p w14:paraId="00000013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ab/>
      </w:r>
      <w:r>
        <w:rPr>
          <w:rFonts w:ascii="Calibri" w:eastAsia="Calibri" w:hAnsi="Calibri" w:cs="Calibri"/>
          <w:sz w:val="23"/>
          <w:szCs w:val="23"/>
        </w:rPr>
        <w:tab/>
      </w:r>
    </w:p>
    <w:p w14:paraId="00000014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V.  Update from Meeting with Vice President of Human Resources</w:t>
      </w:r>
      <w:r>
        <w:rPr>
          <w:rFonts w:ascii="Calibri" w:eastAsia="Calibri" w:hAnsi="Calibri" w:cs="Calibri"/>
          <w:b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- Sarah Franke</w:t>
      </w:r>
    </w:p>
    <w:p w14:paraId="00000015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</w:p>
    <w:p w14:paraId="00000016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VI.  USC Staff Inquiries </w:t>
      </w:r>
      <w:r>
        <w:rPr>
          <w:rFonts w:ascii="Calibri" w:eastAsia="Calibri" w:hAnsi="Calibri" w:cs="Calibri"/>
          <w:sz w:val="23"/>
          <w:szCs w:val="23"/>
        </w:rPr>
        <w:t>- LaTia Wilson</w:t>
      </w:r>
    </w:p>
    <w:p w14:paraId="00000017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USC Committees </w:t>
      </w:r>
      <w:r>
        <w:rPr>
          <w:rFonts w:ascii="Calibri" w:eastAsia="Calibri" w:hAnsi="Calibri" w:cs="Calibri"/>
          <w:b/>
          <w:sz w:val="24"/>
          <w:szCs w:val="24"/>
        </w:rPr>
        <w:t>Updates</w:t>
      </w:r>
    </w:p>
    <w:p w14:paraId="00000018" w14:textId="77777777" w:rsidR="00B2212A" w:rsidRDefault="006570C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1. Branch </w:t>
      </w:r>
      <w:r>
        <w:rPr>
          <w:rFonts w:ascii="Calibri" w:eastAsia="Calibri" w:hAnsi="Calibri" w:cs="Calibri"/>
          <w:b/>
          <w:sz w:val="24"/>
          <w:szCs w:val="24"/>
        </w:rPr>
        <w:t xml:space="preserve">Campus Committee </w:t>
      </w:r>
      <w:r>
        <w:rPr>
          <w:rFonts w:ascii="Calibri" w:eastAsia="Calibri" w:hAnsi="Calibri" w:cs="Calibri"/>
          <w:sz w:val="24"/>
          <w:szCs w:val="24"/>
        </w:rPr>
        <w:t>- Tracey Posey/Stephanie Thompson</w:t>
      </w:r>
    </w:p>
    <w:p w14:paraId="00000019" w14:textId="77777777" w:rsidR="00B2212A" w:rsidRDefault="00B2212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4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B2212A" w:rsidRDefault="006570C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2. Communications </w:t>
      </w:r>
      <w:r>
        <w:rPr>
          <w:rFonts w:ascii="Calibri" w:eastAsia="Calibri" w:hAnsi="Calibri" w:cs="Calibri"/>
          <w:b/>
          <w:sz w:val="24"/>
          <w:szCs w:val="24"/>
        </w:rPr>
        <w:t xml:space="preserve">&amp;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Outreach Committee </w:t>
      </w:r>
      <w:r>
        <w:rPr>
          <w:rFonts w:ascii="Calibri" w:eastAsia="Calibri" w:hAnsi="Calibri" w:cs="Calibri"/>
          <w:color w:val="000000"/>
          <w:sz w:val="24"/>
          <w:szCs w:val="24"/>
        </w:rPr>
        <w:t>- Pam Praesel</w:t>
      </w:r>
    </w:p>
    <w:p w14:paraId="0000001B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Elections Committee</w:t>
      </w:r>
      <w:r>
        <w:rPr>
          <w:rFonts w:ascii="Calibri" w:eastAsia="Calibri" w:hAnsi="Calibri" w:cs="Calibri"/>
          <w:color w:val="000000"/>
          <w:sz w:val="24"/>
          <w:szCs w:val="24"/>
        </w:rPr>
        <w:t>- Marcos Mendez</w:t>
      </w:r>
    </w:p>
    <w:p w14:paraId="0000001C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7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4. Inclusion, Equity, and Respect in the Wor</w:t>
      </w:r>
      <w:r>
        <w:rPr>
          <w:rFonts w:ascii="Calibri" w:eastAsia="Calibri" w:hAnsi="Calibri" w:cs="Calibri"/>
          <w:b/>
          <w:sz w:val="24"/>
          <w:szCs w:val="24"/>
        </w:rPr>
        <w:t xml:space="preserve">kplace Committee- </w:t>
      </w:r>
      <w:r>
        <w:rPr>
          <w:rFonts w:ascii="Calibri" w:eastAsia="Calibri" w:hAnsi="Calibri" w:cs="Calibri"/>
          <w:sz w:val="24"/>
          <w:szCs w:val="24"/>
        </w:rPr>
        <w:t>Sharon Alderete</w:t>
      </w:r>
    </w:p>
    <w:p w14:paraId="0000001D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72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5. Professional Development Committee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>Erin Hinojosa</w:t>
      </w:r>
    </w:p>
    <w:p w14:paraId="0000001E" w14:textId="7A65A0E3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6" w:line="240" w:lineRule="auto"/>
        <w:ind w:left="7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6. Staff Emergency Fund -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Kari DeStefano</w:t>
      </w:r>
      <w:r>
        <w:rPr>
          <w:rFonts w:ascii="Calibri" w:eastAsia="Calibri" w:hAnsi="Calibri" w:cs="Calibri"/>
          <w:sz w:val="24"/>
          <w:szCs w:val="24"/>
        </w:rPr>
        <w:t>/Tracy Young</w:t>
      </w:r>
    </w:p>
    <w:p w14:paraId="0000001F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097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7. Work Life and Benefits Comm</w:t>
      </w:r>
      <w:r>
        <w:rPr>
          <w:rFonts w:ascii="Calibri" w:eastAsia="Calibri" w:hAnsi="Calibri" w:cs="Calibri"/>
          <w:b/>
          <w:sz w:val="24"/>
          <w:szCs w:val="24"/>
        </w:rPr>
        <w:t>ittee</w:t>
      </w:r>
      <w:r>
        <w:rPr>
          <w:rFonts w:ascii="Calibri" w:eastAsia="Calibri" w:hAnsi="Calibri" w:cs="Calibri"/>
          <w:sz w:val="24"/>
          <w:szCs w:val="24"/>
        </w:rPr>
        <w:t xml:space="preserve"> - Juan Rodriguez</w:t>
      </w:r>
    </w:p>
    <w:p w14:paraId="00000021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VIII. External Committee Appointments:</w:t>
      </w:r>
    </w:p>
    <w:p w14:paraId="00000023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5"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Task Force for Campus Emergencies -</w:t>
      </w:r>
      <w:r>
        <w:rPr>
          <w:rFonts w:ascii="Calibri" w:eastAsia="Calibri" w:hAnsi="Calibri" w:cs="Calibri"/>
          <w:sz w:val="24"/>
          <w:szCs w:val="24"/>
        </w:rPr>
        <w:t xml:space="preserve"> Tracey Posey</w:t>
      </w:r>
    </w:p>
    <w:p w14:paraId="00000024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System Employee Benefits Advisory Committee</w:t>
      </w:r>
      <w:r>
        <w:rPr>
          <w:rFonts w:ascii="Calibri" w:eastAsia="Calibri" w:hAnsi="Calibri" w:cs="Calibri"/>
          <w:sz w:val="24"/>
          <w:szCs w:val="24"/>
        </w:rPr>
        <w:t xml:space="preserve"> - Juan Rodriguez</w:t>
      </w:r>
    </w:p>
    <w:p w14:paraId="00000025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Transportation Safety Advisory Committee - </w:t>
      </w:r>
      <w:r>
        <w:rPr>
          <w:rFonts w:ascii="Calibri" w:eastAsia="Calibri" w:hAnsi="Calibri" w:cs="Calibri"/>
          <w:sz w:val="24"/>
          <w:szCs w:val="24"/>
        </w:rPr>
        <w:t>Tamra Young &amp; Katelynn Kellogg</w:t>
      </w:r>
    </w:p>
    <w:p w14:paraId="00000026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Diversity Operations Committee</w:t>
      </w:r>
      <w:r>
        <w:rPr>
          <w:rFonts w:ascii="Calibri" w:eastAsia="Calibri" w:hAnsi="Calibri" w:cs="Calibri"/>
          <w:sz w:val="24"/>
          <w:szCs w:val="24"/>
        </w:rPr>
        <w:t xml:space="preserve"> - Marcos Mendez</w:t>
      </w:r>
    </w:p>
    <w:p w14:paraId="00000027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Dining Services Committee</w:t>
      </w:r>
      <w:r>
        <w:rPr>
          <w:rFonts w:ascii="Calibri" w:eastAsia="Calibri" w:hAnsi="Calibri" w:cs="Calibri"/>
          <w:b/>
          <w:sz w:val="24"/>
          <w:szCs w:val="24"/>
        </w:rPr>
        <w:t xml:space="preserve"> - </w:t>
      </w:r>
      <w:r>
        <w:rPr>
          <w:rFonts w:ascii="Calibri" w:eastAsia="Calibri" w:hAnsi="Calibri" w:cs="Calibri"/>
          <w:sz w:val="24"/>
          <w:szCs w:val="24"/>
        </w:rPr>
        <w:t>Tracey Posey</w:t>
      </w:r>
    </w:p>
    <w:p w14:paraId="00000028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Facilities Stakeholder Advisory Panel </w:t>
      </w:r>
      <w:r>
        <w:rPr>
          <w:rFonts w:ascii="Calibri" w:eastAsia="Calibri" w:hAnsi="Calibri" w:cs="Calibri"/>
          <w:sz w:val="24"/>
          <w:szCs w:val="24"/>
          <w:highlight w:val="white"/>
        </w:rPr>
        <w:t>- Robin Williamson</w:t>
      </w:r>
    </w:p>
    <w:p w14:paraId="00000029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Operational Review Committee </w:t>
      </w:r>
      <w:r>
        <w:rPr>
          <w:rFonts w:ascii="Calibri" w:eastAsia="Calibri" w:hAnsi="Calibri" w:cs="Calibri"/>
          <w:sz w:val="24"/>
          <w:szCs w:val="24"/>
          <w:highlight w:val="white"/>
        </w:rPr>
        <w:t>- Sarah Franke / Kat McLelland / Sally Yang / Cindy Billington</w:t>
      </w:r>
    </w:p>
    <w:p w14:paraId="0000002A" w14:textId="77777777" w:rsidR="00B2212A" w:rsidRDefault="00B221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="Calibri" w:eastAsia="Calibri" w:hAnsi="Calibri" w:cs="Calibri"/>
          <w:sz w:val="2"/>
          <w:szCs w:val="2"/>
          <w:highlight w:val="white"/>
        </w:rPr>
      </w:pPr>
    </w:p>
    <w:p w14:paraId="0000002B" w14:textId="77777777" w:rsidR="00B2212A" w:rsidRDefault="006570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Provost Search Committee </w:t>
      </w:r>
      <w:r>
        <w:rPr>
          <w:rFonts w:ascii="Calibri" w:eastAsia="Calibri" w:hAnsi="Calibri" w:cs="Calibri"/>
          <w:sz w:val="24"/>
          <w:szCs w:val="24"/>
          <w:highlight w:val="white"/>
        </w:rPr>
        <w:t>- Sarah Franke</w:t>
      </w:r>
    </w:p>
    <w:p w14:paraId="0000002C" w14:textId="2535F171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XI.  New Business</w:t>
      </w:r>
      <w:r w:rsidR="00D24250">
        <w:rPr>
          <w:rFonts w:ascii="Calibri" w:eastAsia="Calibri" w:hAnsi="Calibri" w:cs="Calibri"/>
          <w:b/>
          <w:sz w:val="24"/>
          <w:szCs w:val="24"/>
          <w:highlight w:val="white"/>
        </w:rPr>
        <w:t xml:space="preserve">-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USC Representatives Share Concerns/Victories from their constituency</w:t>
      </w:r>
    </w:p>
    <w:p w14:paraId="0000002D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>XII.  Tami Overby - LinkedIn Training</w:t>
      </w:r>
    </w:p>
    <w:p w14:paraId="0000002E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XIII.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Next meeting: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March 21, </w:t>
      </w:r>
      <w:r>
        <w:rPr>
          <w:rFonts w:ascii="Calibri" w:eastAsia="Calibri" w:hAnsi="Calibri" w:cs="Calibri"/>
          <w:sz w:val="24"/>
          <w:szCs w:val="24"/>
        </w:rPr>
        <w:t xml:space="preserve">2023 </w:t>
      </w:r>
      <w:r>
        <w:rPr>
          <w:rFonts w:ascii="Calibri" w:eastAsia="Calibri" w:hAnsi="Calibri" w:cs="Calibri"/>
          <w:color w:val="000000"/>
          <w:sz w:val="26"/>
          <w:szCs w:val="26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GSC Room 101 from 8:45 - 10:45 am</w:t>
      </w:r>
    </w:p>
    <w:p w14:paraId="0000002F" w14:textId="77777777" w:rsidR="00B2212A" w:rsidRDefault="006570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</w:p>
    <w:sectPr w:rsidR="00B2212A">
      <w:headerReference w:type="default" r:id="rId7"/>
      <w:pgSz w:w="12240" w:h="15840"/>
      <w:pgMar w:top="995" w:right="733" w:bottom="1115" w:left="108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E3F7" w14:textId="77777777" w:rsidR="00000000" w:rsidRDefault="006570C0">
      <w:pPr>
        <w:spacing w:line="240" w:lineRule="auto"/>
      </w:pPr>
      <w:r>
        <w:separator/>
      </w:r>
    </w:p>
  </w:endnote>
  <w:endnote w:type="continuationSeparator" w:id="0">
    <w:p w14:paraId="35BEC2DC" w14:textId="77777777" w:rsidR="00000000" w:rsidRDefault="006570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2173" w14:textId="77777777" w:rsidR="00000000" w:rsidRDefault="006570C0">
      <w:pPr>
        <w:spacing w:line="240" w:lineRule="auto"/>
      </w:pPr>
      <w:r>
        <w:separator/>
      </w:r>
    </w:p>
  </w:footnote>
  <w:footnote w:type="continuationSeparator" w:id="0">
    <w:p w14:paraId="052520D6" w14:textId="77777777" w:rsidR="00000000" w:rsidRDefault="006570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B2212A" w:rsidRDefault="006570C0">
    <w:r>
      <w:pict w14:anchorId="0990F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541.95pt;height:195.1pt;rotation:315;z-index:-251658752;mso-position-horizontal:center;mso-position-horizontal-relative:margin;mso-position-vertical:center;mso-position-vertical-relative:margin" fillcolor="#e8eaed" stroked="f"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47C0"/>
    <w:multiLevelType w:val="multilevel"/>
    <w:tmpl w:val="C4EAE8E2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2A"/>
    <w:rsid w:val="006570C0"/>
    <w:rsid w:val="00690D02"/>
    <w:rsid w:val="00B2212A"/>
    <w:rsid w:val="00D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13FAC"/>
  <w15:docId w15:val="{5DA48CD0-CF13-4AC0-A33D-92A2F717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Liliana</dc:creator>
  <cp:lastModifiedBy>Gonzalez, Liliana</cp:lastModifiedBy>
  <cp:revision>4</cp:revision>
  <dcterms:created xsi:type="dcterms:W3CDTF">2023-03-09T18:55:00Z</dcterms:created>
  <dcterms:modified xsi:type="dcterms:W3CDTF">2023-03-09T18:56:00Z</dcterms:modified>
</cp:coreProperties>
</file>